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2D3" w:rsidRPr="005D012D" w:rsidRDefault="005D012D" w:rsidP="005B658B">
      <w:pPr>
        <w:spacing w:after="0" w:line="480" w:lineRule="auto"/>
        <w:ind w:firstLine="0"/>
        <w:rPr>
          <w:rFonts w:ascii="Times New Roman" w:hAnsi="Times New Roman" w:cs="Times New Roman"/>
          <w:sz w:val="24"/>
          <w:szCs w:val="24"/>
        </w:rPr>
      </w:pPr>
      <w:r w:rsidRPr="005D012D">
        <w:rPr>
          <w:rFonts w:ascii="Times New Roman" w:hAnsi="Times New Roman" w:cs="Times New Roman"/>
          <w:sz w:val="24"/>
          <w:szCs w:val="24"/>
        </w:rPr>
        <w:t xml:space="preserve">Students Name </w:t>
      </w:r>
    </w:p>
    <w:p w:rsidR="005D012D" w:rsidRPr="005D012D" w:rsidRDefault="005D012D" w:rsidP="005B658B">
      <w:pPr>
        <w:spacing w:after="0" w:line="480" w:lineRule="auto"/>
        <w:ind w:firstLine="0"/>
        <w:rPr>
          <w:rFonts w:ascii="Times New Roman" w:hAnsi="Times New Roman" w:cs="Times New Roman"/>
          <w:sz w:val="24"/>
          <w:szCs w:val="24"/>
        </w:rPr>
      </w:pPr>
      <w:r w:rsidRPr="005D012D">
        <w:rPr>
          <w:rFonts w:ascii="Times New Roman" w:hAnsi="Times New Roman" w:cs="Times New Roman"/>
          <w:sz w:val="24"/>
          <w:szCs w:val="24"/>
        </w:rPr>
        <w:t>Professor</w:t>
      </w:r>
      <w:r w:rsidR="005B658B">
        <w:rPr>
          <w:rFonts w:ascii="Times New Roman" w:hAnsi="Times New Roman" w:cs="Times New Roman"/>
          <w:sz w:val="24"/>
          <w:szCs w:val="24"/>
        </w:rPr>
        <w:t>'</w:t>
      </w:r>
      <w:r w:rsidRPr="005D012D">
        <w:rPr>
          <w:rFonts w:ascii="Times New Roman" w:hAnsi="Times New Roman" w:cs="Times New Roman"/>
          <w:sz w:val="24"/>
          <w:szCs w:val="24"/>
        </w:rPr>
        <w:t>s Name</w:t>
      </w:r>
    </w:p>
    <w:p w:rsidR="005D012D" w:rsidRPr="005D012D" w:rsidRDefault="005D012D" w:rsidP="005B658B">
      <w:pPr>
        <w:spacing w:after="0" w:line="480" w:lineRule="auto"/>
        <w:ind w:firstLine="0"/>
        <w:rPr>
          <w:rFonts w:ascii="Times New Roman" w:hAnsi="Times New Roman" w:cs="Times New Roman"/>
          <w:sz w:val="24"/>
          <w:szCs w:val="24"/>
        </w:rPr>
      </w:pPr>
      <w:r w:rsidRPr="005D012D">
        <w:rPr>
          <w:rFonts w:ascii="Times New Roman" w:hAnsi="Times New Roman" w:cs="Times New Roman"/>
          <w:sz w:val="24"/>
          <w:szCs w:val="24"/>
        </w:rPr>
        <w:t xml:space="preserve">Course </w:t>
      </w:r>
    </w:p>
    <w:p w:rsidR="005D012D" w:rsidRPr="005D012D" w:rsidRDefault="005D012D" w:rsidP="005B658B">
      <w:pPr>
        <w:spacing w:after="0" w:line="480" w:lineRule="auto"/>
        <w:ind w:firstLine="0"/>
        <w:rPr>
          <w:rFonts w:ascii="Times New Roman" w:hAnsi="Times New Roman" w:cs="Times New Roman"/>
          <w:sz w:val="24"/>
          <w:szCs w:val="24"/>
        </w:rPr>
      </w:pPr>
      <w:r w:rsidRPr="005D012D">
        <w:rPr>
          <w:rFonts w:ascii="Times New Roman" w:hAnsi="Times New Roman" w:cs="Times New Roman"/>
          <w:sz w:val="24"/>
          <w:szCs w:val="24"/>
        </w:rPr>
        <w:t>Date</w:t>
      </w:r>
    </w:p>
    <w:p w:rsidR="005D012D" w:rsidRPr="005D012D" w:rsidRDefault="005D012D" w:rsidP="005B658B">
      <w:pPr>
        <w:spacing w:after="0" w:line="480" w:lineRule="auto"/>
        <w:ind w:firstLine="0"/>
        <w:jc w:val="center"/>
        <w:rPr>
          <w:rFonts w:ascii="Times New Roman" w:hAnsi="Times New Roman" w:cs="Times New Roman"/>
          <w:sz w:val="24"/>
          <w:szCs w:val="24"/>
        </w:rPr>
      </w:pPr>
      <w:r w:rsidRPr="005D012D">
        <w:rPr>
          <w:rFonts w:ascii="Times New Roman" w:hAnsi="Times New Roman" w:cs="Times New Roman"/>
          <w:sz w:val="24"/>
          <w:szCs w:val="24"/>
        </w:rPr>
        <w:t>The Freeman</w:t>
      </w:r>
      <w:r w:rsidR="005B658B">
        <w:rPr>
          <w:rFonts w:ascii="Times New Roman" w:hAnsi="Times New Roman" w:cs="Times New Roman"/>
          <w:sz w:val="24"/>
          <w:szCs w:val="24"/>
        </w:rPr>
        <w:t>'</w:t>
      </w:r>
      <w:r w:rsidRPr="005D012D">
        <w:rPr>
          <w:rFonts w:ascii="Times New Roman" w:hAnsi="Times New Roman" w:cs="Times New Roman"/>
          <w:sz w:val="24"/>
          <w:szCs w:val="24"/>
        </w:rPr>
        <w:t>s Bureau Discussion Post</w:t>
      </w:r>
    </w:p>
    <w:p w:rsidR="00A5039B" w:rsidRDefault="005D012D" w:rsidP="005B658B">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ab/>
        <w:t>The Freedmen</w:t>
      </w:r>
      <w:r w:rsidR="005B658B">
        <w:rPr>
          <w:rFonts w:ascii="Times New Roman" w:hAnsi="Times New Roman" w:cs="Times New Roman"/>
          <w:sz w:val="24"/>
          <w:szCs w:val="24"/>
        </w:rPr>
        <w:t>'</w:t>
      </w:r>
      <w:r>
        <w:rPr>
          <w:rFonts w:ascii="Times New Roman" w:hAnsi="Times New Roman" w:cs="Times New Roman"/>
          <w:sz w:val="24"/>
          <w:szCs w:val="24"/>
        </w:rPr>
        <w:t>s Bureau agent for the Taylor County seeks approval or disapproval of his actions. The agent had denied Lethe, a woman who had contracted to a planter before she got married</w:t>
      </w:r>
      <w:r w:rsidR="005B658B">
        <w:rPr>
          <w:rFonts w:ascii="Times New Roman" w:hAnsi="Times New Roman" w:cs="Times New Roman"/>
          <w:sz w:val="24"/>
          <w:szCs w:val="24"/>
        </w:rPr>
        <w:t>,</w:t>
      </w:r>
      <w:r>
        <w:rPr>
          <w:rFonts w:ascii="Times New Roman" w:hAnsi="Times New Roman" w:cs="Times New Roman"/>
          <w:sz w:val="24"/>
          <w:szCs w:val="24"/>
        </w:rPr>
        <w:t xml:space="preserve"> permission to end the contract after her marriage. This was because the agent felt that the woman entered into the contract before she was married</w:t>
      </w:r>
      <w:r w:rsidR="005B658B">
        <w:rPr>
          <w:rFonts w:ascii="Times New Roman" w:hAnsi="Times New Roman" w:cs="Times New Roman"/>
          <w:sz w:val="24"/>
          <w:szCs w:val="24"/>
        </w:rPr>
        <w:t>,</w:t>
      </w:r>
      <w:r>
        <w:rPr>
          <w:rFonts w:ascii="Times New Roman" w:hAnsi="Times New Roman" w:cs="Times New Roman"/>
          <w:sz w:val="24"/>
          <w:szCs w:val="24"/>
        </w:rPr>
        <w:t xml:space="preserve"> and therefore she had to remain in it since marriage did not provide a th</w:t>
      </w:r>
      <w:r w:rsidR="005B658B">
        <w:rPr>
          <w:rFonts w:ascii="Times New Roman" w:hAnsi="Times New Roman" w:cs="Times New Roman"/>
          <w:sz w:val="24"/>
          <w:szCs w:val="24"/>
        </w:rPr>
        <w:t>o</w:t>
      </w:r>
      <w:r>
        <w:rPr>
          <w:rFonts w:ascii="Times New Roman" w:hAnsi="Times New Roman" w:cs="Times New Roman"/>
          <w:sz w:val="24"/>
          <w:szCs w:val="24"/>
        </w:rPr>
        <w:t xml:space="preserve">rough way to violate labor laws. </w:t>
      </w:r>
      <w:r w:rsidR="00BB7A83">
        <w:rPr>
          <w:rFonts w:ascii="Times New Roman" w:hAnsi="Times New Roman" w:cs="Times New Roman"/>
          <w:sz w:val="24"/>
          <w:szCs w:val="24"/>
        </w:rPr>
        <w:t>This was after her husband approached the bureau</w:t>
      </w:r>
      <w:r w:rsidR="005B658B">
        <w:rPr>
          <w:rFonts w:ascii="Times New Roman" w:hAnsi="Times New Roman" w:cs="Times New Roman"/>
          <w:sz w:val="24"/>
          <w:szCs w:val="24"/>
        </w:rPr>
        <w:t>,</w:t>
      </w:r>
      <w:r w:rsidR="00BB7A83">
        <w:rPr>
          <w:rFonts w:ascii="Times New Roman" w:hAnsi="Times New Roman" w:cs="Times New Roman"/>
          <w:sz w:val="24"/>
          <w:szCs w:val="24"/>
        </w:rPr>
        <w:t xml:space="preserve"> claiming that he had full control of her wife</w:t>
      </w:r>
      <w:r w:rsidR="005B658B">
        <w:rPr>
          <w:rFonts w:ascii="Times New Roman" w:hAnsi="Times New Roman" w:cs="Times New Roman"/>
          <w:sz w:val="24"/>
          <w:szCs w:val="24"/>
        </w:rPr>
        <w:t>'</w:t>
      </w:r>
      <w:r w:rsidR="00BB7A83">
        <w:rPr>
          <w:rFonts w:ascii="Times New Roman" w:hAnsi="Times New Roman" w:cs="Times New Roman"/>
          <w:sz w:val="24"/>
          <w:szCs w:val="24"/>
        </w:rPr>
        <w:t xml:space="preserve">s rights and had the full capacity to request the bureau to end the contract. </w:t>
      </w:r>
      <w:r w:rsidR="009D6BEC">
        <w:rPr>
          <w:rFonts w:ascii="Times New Roman" w:hAnsi="Times New Roman" w:cs="Times New Roman"/>
          <w:sz w:val="24"/>
          <w:szCs w:val="24"/>
        </w:rPr>
        <w:t>This is because he had sough</w:t>
      </w:r>
      <w:r w:rsidR="00A5039B">
        <w:rPr>
          <w:rFonts w:ascii="Times New Roman" w:hAnsi="Times New Roman" w:cs="Times New Roman"/>
          <w:sz w:val="24"/>
          <w:szCs w:val="24"/>
        </w:rPr>
        <w:t>t</w:t>
      </w:r>
      <w:r w:rsidR="009D6BEC">
        <w:rPr>
          <w:rFonts w:ascii="Times New Roman" w:hAnsi="Times New Roman" w:cs="Times New Roman"/>
          <w:sz w:val="24"/>
          <w:szCs w:val="24"/>
        </w:rPr>
        <w:t xml:space="preserve"> legal </w:t>
      </w:r>
      <w:r w:rsidR="00A5039B">
        <w:rPr>
          <w:rFonts w:ascii="Times New Roman" w:hAnsi="Times New Roman" w:cs="Times New Roman"/>
          <w:sz w:val="24"/>
          <w:szCs w:val="24"/>
        </w:rPr>
        <w:t>advice</w:t>
      </w:r>
      <w:r w:rsidR="009D6BEC">
        <w:rPr>
          <w:rFonts w:ascii="Times New Roman" w:hAnsi="Times New Roman" w:cs="Times New Roman"/>
          <w:sz w:val="24"/>
          <w:szCs w:val="24"/>
        </w:rPr>
        <w:t xml:space="preserve"> from the </w:t>
      </w:r>
      <w:r w:rsidR="005B658B">
        <w:rPr>
          <w:rFonts w:ascii="Times New Roman" w:hAnsi="Times New Roman" w:cs="Times New Roman"/>
          <w:sz w:val="24"/>
          <w:szCs w:val="24"/>
        </w:rPr>
        <w:t>freedman's legal advisors</w:t>
      </w:r>
      <w:r w:rsidR="009D6BEC">
        <w:rPr>
          <w:rFonts w:ascii="Times New Roman" w:hAnsi="Times New Roman" w:cs="Times New Roman"/>
          <w:sz w:val="24"/>
          <w:szCs w:val="24"/>
        </w:rPr>
        <w:t>—and that h</w:t>
      </w:r>
      <w:r w:rsidR="005B658B">
        <w:rPr>
          <w:rFonts w:ascii="Times New Roman" w:hAnsi="Times New Roman" w:cs="Times New Roman"/>
          <w:sz w:val="24"/>
          <w:szCs w:val="24"/>
        </w:rPr>
        <w:t>er contract no longer bounds his wife</w:t>
      </w:r>
      <w:r w:rsidR="009D6BEC">
        <w:rPr>
          <w:rFonts w:ascii="Times New Roman" w:hAnsi="Times New Roman" w:cs="Times New Roman"/>
          <w:sz w:val="24"/>
          <w:szCs w:val="24"/>
        </w:rPr>
        <w:t xml:space="preserve">. </w:t>
      </w:r>
      <w:r w:rsidR="00153F85">
        <w:rPr>
          <w:rFonts w:ascii="Times New Roman" w:hAnsi="Times New Roman" w:cs="Times New Roman"/>
          <w:sz w:val="24"/>
          <w:szCs w:val="24"/>
        </w:rPr>
        <w:t xml:space="preserve">The agent acted and denied the request. </w:t>
      </w:r>
      <w:r w:rsidR="00A5039B">
        <w:rPr>
          <w:rFonts w:ascii="Times New Roman" w:hAnsi="Times New Roman" w:cs="Times New Roman"/>
          <w:sz w:val="24"/>
          <w:szCs w:val="24"/>
        </w:rPr>
        <w:t xml:space="preserve">However, the </w:t>
      </w:r>
      <w:r w:rsidR="0030350C">
        <w:rPr>
          <w:rFonts w:ascii="Times New Roman" w:hAnsi="Times New Roman" w:cs="Times New Roman"/>
          <w:sz w:val="24"/>
          <w:szCs w:val="24"/>
        </w:rPr>
        <w:t>agent</w:t>
      </w:r>
      <w:r w:rsidR="005B658B">
        <w:rPr>
          <w:rFonts w:ascii="Times New Roman" w:hAnsi="Times New Roman" w:cs="Times New Roman"/>
          <w:sz w:val="24"/>
          <w:szCs w:val="24"/>
        </w:rPr>
        <w:t>'</w:t>
      </w:r>
      <w:r w:rsidR="0030350C">
        <w:rPr>
          <w:rFonts w:ascii="Times New Roman" w:hAnsi="Times New Roman" w:cs="Times New Roman"/>
          <w:sz w:val="24"/>
          <w:szCs w:val="24"/>
        </w:rPr>
        <w:t>s</w:t>
      </w:r>
      <w:r w:rsidR="00A5039B">
        <w:rPr>
          <w:rFonts w:ascii="Times New Roman" w:hAnsi="Times New Roman" w:cs="Times New Roman"/>
          <w:sz w:val="24"/>
          <w:szCs w:val="24"/>
        </w:rPr>
        <w:t xml:space="preserve"> predecessor used to annul </w:t>
      </w:r>
      <w:r w:rsidR="0030350C">
        <w:rPr>
          <w:rFonts w:ascii="Times New Roman" w:hAnsi="Times New Roman" w:cs="Times New Roman"/>
          <w:sz w:val="24"/>
          <w:szCs w:val="24"/>
        </w:rPr>
        <w:t>wives</w:t>
      </w:r>
      <w:r w:rsidR="005B658B">
        <w:rPr>
          <w:rFonts w:ascii="Times New Roman" w:hAnsi="Times New Roman" w:cs="Times New Roman"/>
          <w:sz w:val="24"/>
          <w:szCs w:val="24"/>
        </w:rPr>
        <w:t>'</w:t>
      </w:r>
      <w:r w:rsidR="00A5039B">
        <w:rPr>
          <w:rFonts w:ascii="Times New Roman" w:hAnsi="Times New Roman" w:cs="Times New Roman"/>
          <w:sz w:val="24"/>
          <w:szCs w:val="24"/>
        </w:rPr>
        <w:t xml:space="preserve"> contracts if the</w:t>
      </w:r>
      <w:r w:rsidR="005B658B">
        <w:rPr>
          <w:rFonts w:ascii="Times New Roman" w:hAnsi="Times New Roman" w:cs="Times New Roman"/>
          <w:sz w:val="24"/>
          <w:szCs w:val="24"/>
        </w:rPr>
        <w:t>y</w:t>
      </w:r>
      <w:r w:rsidR="00A5039B">
        <w:rPr>
          <w:rFonts w:ascii="Times New Roman" w:hAnsi="Times New Roman" w:cs="Times New Roman"/>
          <w:sz w:val="24"/>
          <w:szCs w:val="24"/>
        </w:rPr>
        <w:t xml:space="preserve"> provided </w:t>
      </w:r>
      <w:r w:rsidR="0030350C">
        <w:rPr>
          <w:rFonts w:ascii="Times New Roman" w:hAnsi="Times New Roman" w:cs="Times New Roman"/>
          <w:sz w:val="24"/>
          <w:szCs w:val="24"/>
        </w:rPr>
        <w:t>evidence of</w:t>
      </w:r>
      <w:r w:rsidR="00A5039B">
        <w:rPr>
          <w:rFonts w:ascii="Times New Roman" w:hAnsi="Times New Roman" w:cs="Times New Roman"/>
          <w:sz w:val="24"/>
          <w:szCs w:val="24"/>
        </w:rPr>
        <w:t xml:space="preserve"> marriage or wished so. In response, the freedmen</w:t>
      </w:r>
      <w:r w:rsidR="005B658B">
        <w:rPr>
          <w:rFonts w:ascii="Times New Roman" w:hAnsi="Times New Roman" w:cs="Times New Roman"/>
          <w:sz w:val="24"/>
          <w:szCs w:val="24"/>
        </w:rPr>
        <w:t>'</w:t>
      </w:r>
      <w:r w:rsidR="00A5039B">
        <w:rPr>
          <w:rFonts w:ascii="Times New Roman" w:hAnsi="Times New Roman" w:cs="Times New Roman"/>
          <w:sz w:val="24"/>
          <w:szCs w:val="24"/>
        </w:rPr>
        <w:t xml:space="preserve">s Bureau commissioner requested his Jerome Davenport to reply to the </w:t>
      </w:r>
      <w:r w:rsidR="0030350C">
        <w:rPr>
          <w:rFonts w:ascii="Times New Roman" w:hAnsi="Times New Roman" w:cs="Times New Roman"/>
          <w:sz w:val="24"/>
          <w:szCs w:val="24"/>
        </w:rPr>
        <w:t>Taylor</w:t>
      </w:r>
      <w:r w:rsidR="00A5039B">
        <w:rPr>
          <w:rFonts w:ascii="Times New Roman" w:hAnsi="Times New Roman" w:cs="Times New Roman"/>
          <w:sz w:val="24"/>
          <w:szCs w:val="24"/>
        </w:rPr>
        <w:t xml:space="preserve"> County freedman </w:t>
      </w:r>
      <w:r w:rsidR="0030350C">
        <w:rPr>
          <w:rFonts w:ascii="Times New Roman" w:hAnsi="Times New Roman" w:cs="Times New Roman"/>
          <w:sz w:val="24"/>
          <w:szCs w:val="24"/>
        </w:rPr>
        <w:t>agent</w:t>
      </w:r>
      <w:r w:rsidR="00A5039B">
        <w:rPr>
          <w:rFonts w:ascii="Times New Roman" w:hAnsi="Times New Roman" w:cs="Times New Roman"/>
          <w:sz w:val="24"/>
          <w:szCs w:val="24"/>
        </w:rPr>
        <w:t xml:space="preserve"> approving his actions. They argued that the contract she made with her employer is none the less binding because of her marri</w:t>
      </w:r>
      <w:r w:rsidR="0030350C">
        <w:rPr>
          <w:rFonts w:ascii="Times New Roman" w:hAnsi="Times New Roman" w:cs="Times New Roman"/>
          <w:sz w:val="24"/>
          <w:szCs w:val="24"/>
        </w:rPr>
        <w:t xml:space="preserve">age. This advice </w:t>
      </w:r>
      <w:r w:rsidR="00A5039B">
        <w:rPr>
          <w:rFonts w:ascii="Times New Roman" w:hAnsi="Times New Roman" w:cs="Times New Roman"/>
          <w:sz w:val="24"/>
          <w:szCs w:val="24"/>
        </w:rPr>
        <w:t xml:space="preserve">had been received from an adjutant. </w:t>
      </w:r>
    </w:p>
    <w:p w:rsidR="005D012D" w:rsidRDefault="00A5039B" w:rsidP="005B658B">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ab/>
      </w:r>
      <w:r w:rsidR="0028500D">
        <w:rPr>
          <w:rFonts w:ascii="Times New Roman" w:hAnsi="Times New Roman" w:cs="Times New Roman"/>
          <w:sz w:val="24"/>
          <w:szCs w:val="24"/>
        </w:rPr>
        <w:t xml:space="preserve">This interaction resulted in the women continuing with the contract since her </w:t>
      </w:r>
      <w:r w:rsidR="0030350C">
        <w:rPr>
          <w:rFonts w:ascii="Times New Roman" w:hAnsi="Times New Roman" w:cs="Times New Roman"/>
          <w:sz w:val="24"/>
          <w:szCs w:val="24"/>
        </w:rPr>
        <w:t>husband</w:t>
      </w:r>
      <w:r w:rsidR="005B658B">
        <w:rPr>
          <w:rFonts w:ascii="Times New Roman" w:hAnsi="Times New Roman" w:cs="Times New Roman"/>
          <w:sz w:val="24"/>
          <w:szCs w:val="24"/>
        </w:rPr>
        <w:t>'</w:t>
      </w:r>
      <w:r w:rsidR="0030350C">
        <w:rPr>
          <w:rFonts w:ascii="Times New Roman" w:hAnsi="Times New Roman" w:cs="Times New Roman"/>
          <w:sz w:val="24"/>
          <w:szCs w:val="24"/>
        </w:rPr>
        <w:t>s</w:t>
      </w:r>
      <w:r w:rsidR="0028500D">
        <w:rPr>
          <w:rFonts w:ascii="Times New Roman" w:hAnsi="Times New Roman" w:cs="Times New Roman"/>
          <w:sz w:val="24"/>
          <w:szCs w:val="24"/>
        </w:rPr>
        <w:t xml:space="preserve"> request was denied. </w:t>
      </w:r>
      <w:r w:rsidR="005B658B">
        <w:rPr>
          <w:rFonts w:ascii="Times New Roman" w:hAnsi="Times New Roman" w:cs="Times New Roman"/>
          <w:sz w:val="24"/>
          <w:szCs w:val="24"/>
        </w:rPr>
        <w:t>T</w:t>
      </w:r>
      <w:r w:rsidR="0028500D">
        <w:rPr>
          <w:rFonts w:ascii="Times New Roman" w:hAnsi="Times New Roman" w:cs="Times New Roman"/>
          <w:sz w:val="24"/>
          <w:szCs w:val="24"/>
        </w:rPr>
        <w:t xml:space="preserve">he agent did not </w:t>
      </w:r>
      <w:r w:rsidR="0030350C">
        <w:rPr>
          <w:rFonts w:ascii="Times New Roman" w:hAnsi="Times New Roman" w:cs="Times New Roman"/>
          <w:sz w:val="24"/>
          <w:szCs w:val="24"/>
        </w:rPr>
        <w:t>address</w:t>
      </w:r>
      <w:r w:rsidR="0028500D">
        <w:rPr>
          <w:rFonts w:ascii="Times New Roman" w:hAnsi="Times New Roman" w:cs="Times New Roman"/>
          <w:sz w:val="24"/>
          <w:szCs w:val="24"/>
        </w:rPr>
        <w:t xml:space="preserve"> this issue completely since his predecessor had annulled such contracts if freedmen produced evidence. </w:t>
      </w:r>
      <w:r w:rsidR="005B658B">
        <w:rPr>
          <w:rFonts w:ascii="Times New Roman" w:hAnsi="Times New Roman" w:cs="Times New Roman"/>
          <w:sz w:val="24"/>
          <w:szCs w:val="24"/>
        </w:rPr>
        <w:t>T</w:t>
      </w:r>
      <w:r w:rsidR="0028500D">
        <w:rPr>
          <w:rFonts w:ascii="Times New Roman" w:hAnsi="Times New Roman" w:cs="Times New Roman"/>
          <w:sz w:val="24"/>
          <w:szCs w:val="24"/>
        </w:rPr>
        <w:t xml:space="preserve">he freedman had acquired </w:t>
      </w:r>
      <w:r w:rsidR="0030350C">
        <w:rPr>
          <w:rFonts w:ascii="Times New Roman" w:hAnsi="Times New Roman" w:cs="Times New Roman"/>
          <w:sz w:val="24"/>
          <w:szCs w:val="24"/>
        </w:rPr>
        <w:t>advice</w:t>
      </w:r>
      <w:r w:rsidR="0028500D">
        <w:rPr>
          <w:rFonts w:ascii="Times New Roman" w:hAnsi="Times New Roman" w:cs="Times New Roman"/>
          <w:sz w:val="24"/>
          <w:szCs w:val="24"/>
        </w:rPr>
        <w:t xml:space="preserve"> from the freedmen</w:t>
      </w:r>
      <w:r w:rsidR="005B658B">
        <w:rPr>
          <w:rFonts w:ascii="Times New Roman" w:hAnsi="Times New Roman" w:cs="Times New Roman"/>
          <w:sz w:val="24"/>
          <w:szCs w:val="24"/>
        </w:rPr>
        <w:t>'</w:t>
      </w:r>
      <w:r w:rsidR="0028500D">
        <w:rPr>
          <w:rFonts w:ascii="Times New Roman" w:hAnsi="Times New Roman" w:cs="Times New Roman"/>
          <w:sz w:val="24"/>
          <w:szCs w:val="24"/>
        </w:rPr>
        <w:t xml:space="preserve">s bureau legal advisors, which depicts a conflict of interests. </w:t>
      </w:r>
      <w:r w:rsidR="005B658B">
        <w:rPr>
          <w:rFonts w:ascii="Times New Roman" w:hAnsi="Times New Roman" w:cs="Times New Roman"/>
          <w:sz w:val="24"/>
          <w:szCs w:val="24"/>
        </w:rPr>
        <w:t>T</w:t>
      </w:r>
      <w:r w:rsidR="0028500D">
        <w:rPr>
          <w:rFonts w:ascii="Times New Roman" w:hAnsi="Times New Roman" w:cs="Times New Roman"/>
          <w:sz w:val="24"/>
          <w:szCs w:val="24"/>
        </w:rPr>
        <w:t xml:space="preserve">he agent did not </w:t>
      </w:r>
      <w:r w:rsidR="0030350C">
        <w:rPr>
          <w:rFonts w:ascii="Times New Roman" w:hAnsi="Times New Roman" w:cs="Times New Roman"/>
          <w:sz w:val="24"/>
          <w:szCs w:val="24"/>
        </w:rPr>
        <w:lastRenderedPageBreak/>
        <w:t>address</w:t>
      </w:r>
      <w:r w:rsidR="0028500D">
        <w:rPr>
          <w:rFonts w:ascii="Times New Roman" w:hAnsi="Times New Roman" w:cs="Times New Roman"/>
          <w:sz w:val="24"/>
          <w:szCs w:val="24"/>
        </w:rPr>
        <w:t xml:space="preserve"> the matter completely as the woman </w:t>
      </w:r>
      <w:r w:rsidR="0030350C">
        <w:rPr>
          <w:rFonts w:ascii="Times New Roman" w:hAnsi="Times New Roman" w:cs="Times New Roman"/>
          <w:sz w:val="24"/>
          <w:szCs w:val="24"/>
        </w:rPr>
        <w:t>remained in</w:t>
      </w:r>
      <w:r w:rsidR="0028500D">
        <w:rPr>
          <w:rFonts w:ascii="Times New Roman" w:hAnsi="Times New Roman" w:cs="Times New Roman"/>
          <w:sz w:val="24"/>
          <w:szCs w:val="24"/>
        </w:rPr>
        <w:t xml:space="preserve"> the in</w:t>
      </w:r>
      <w:r w:rsidR="0030350C">
        <w:rPr>
          <w:rFonts w:ascii="Times New Roman" w:hAnsi="Times New Roman" w:cs="Times New Roman"/>
          <w:sz w:val="24"/>
          <w:szCs w:val="24"/>
        </w:rPr>
        <w:t>i</w:t>
      </w:r>
      <w:r w:rsidR="0028500D">
        <w:rPr>
          <w:rFonts w:ascii="Times New Roman" w:hAnsi="Times New Roman" w:cs="Times New Roman"/>
          <w:sz w:val="24"/>
          <w:szCs w:val="24"/>
        </w:rPr>
        <w:t xml:space="preserve">tial contract irrespective of the </w:t>
      </w:r>
      <w:r w:rsidR="005B658B">
        <w:rPr>
          <w:rFonts w:ascii="Times New Roman" w:hAnsi="Times New Roman" w:cs="Times New Roman"/>
          <w:sz w:val="24"/>
          <w:szCs w:val="24"/>
        </w:rPr>
        <w:t>bureau's sole role</w:t>
      </w:r>
      <w:r w:rsidR="0028500D">
        <w:rPr>
          <w:rFonts w:ascii="Times New Roman" w:hAnsi="Times New Roman" w:cs="Times New Roman"/>
          <w:sz w:val="24"/>
          <w:szCs w:val="24"/>
        </w:rPr>
        <w:t xml:space="preserve"> to better freedmen</w:t>
      </w:r>
      <w:r w:rsidR="005B658B">
        <w:rPr>
          <w:rFonts w:ascii="Times New Roman" w:hAnsi="Times New Roman" w:cs="Times New Roman"/>
          <w:sz w:val="24"/>
          <w:szCs w:val="24"/>
        </w:rPr>
        <w:t>'</w:t>
      </w:r>
      <w:r w:rsidR="0028500D">
        <w:rPr>
          <w:rFonts w:ascii="Times New Roman" w:hAnsi="Times New Roman" w:cs="Times New Roman"/>
          <w:sz w:val="24"/>
          <w:szCs w:val="24"/>
        </w:rPr>
        <w:t xml:space="preserve">s lives. </w:t>
      </w:r>
      <w:r>
        <w:rPr>
          <w:rFonts w:ascii="Times New Roman" w:hAnsi="Times New Roman" w:cs="Times New Roman"/>
          <w:sz w:val="24"/>
          <w:szCs w:val="24"/>
        </w:rPr>
        <w:t xml:space="preserve"> </w:t>
      </w:r>
    </w:p>
    <w:p w:rsidR="00153F85" w:rsidRPr="005D012D" w:rsidRDefault="00902ECB" w:rsidP="005B658B">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ab/>
      </w:r>
      <w:r w:rsidR="009E1644">
        <w:rPr>
          <w:rFonts w:ascii="Times New Roman" w:hAnsi="Times New Roman" w:cs="Times New Roman"/>
          <w:sz w:val="24"/>
          <w:szCs w:val="24"/>
        </w:rPr>
        <w:t xml:space="preserve">The experiences of freedwomen resemble those </w:t>
      </w:r>
      <w:r w:rsidR="005B658B">
        <w:rPr>
          <w:rFonts w:ascii="Times New Roman" w:hAnsi="Times New Roman" w:cs="Times New Roman"/>
          <w:sz w:val="24"/>
          <w:szCs w:val="24"/>
        </w:rPr>
        <w:t xml:space="preserve">of </w:t>
      </w:r>
      <w:r w:rsidR="009E1644">
        <w:rPr>
          <w:rFonts w:ascii="Times New Roman" w:hAnsi="Times New Roman" w:cs="Times New Roman"/>
          <w:sz w:val="24"/>
          <w:szCs w:val="24"/>
        </w:rPr>
        <w:t xml:space="preserve">women who worked in </w:t>
      </w:r>
      <w:r w:rsidR="005B658B">
        <w:rPr>
          <w:rFonts w:ascii="Times New Roman" w:hAnsi="Times New Roman" w:cs="Times New Roman"/>
          <w:sz w:val="24"/>
          <w:szCs w:val="24"/>
        </w:rPr>
        <w:t xml:space="preserve">the </w:t>
      </w:r>
      <w:r w:rsidR="009E1644">
        <w:rPr>
          <w:rFonts w:ascii="Times New Roman" w:hAnsi="Times New Roman" w:cs="Times New Roman"/>
          <w:sz w:val="24"/>
          <w:szCs w:val="24"/>
        </w:rPr>
        <w:t>manufacturing industry—</w:t>
      </w:r>
      <w:r w:rsidR="005B658B">
        <w:rPr>
          <w:rFonts w:ascii="Times New Roman" w:hAnsi="Times New Roman" w:cs="Times New Roman"/>
          <w:sz w:val="24"/>
          <w:szCs w:val="24"/>
        </w:rPr>
        <w:t xml:space="preserve">the </w:t>
      </w:r>
      <w:r w:rsidR="009E1644">
        <w:rPr>
          <w:rFonts w:ascii="Times New Roman" w:hAnsi="Times New Roman" w:cs="Times New Roman"/>
          <w:sz w:val="24"/>
          <w:szCs w:val="24"/>
        </w:rPr>
        <w:t>cotton industry. These women were poorly paid and mostly mistreated in their workplaces. For instance, the Boston manufacturing industry opted to empl</w:t>
      </w:r>
      <w:r w:rsidR="00DA39E6">
        <w:rPr>
          <w:rFonts w:ascii="Times New Roman" w:hAnsi="Times New Roman" w:cs="Times New Roman"/>
          <w:sz w:val="24"/>
          <w:szCs w:val="24"/>
        </w:rPr>
        <w:t>o</w:t>
      </w:r>
      <w:r w:rsidR="009E1644">
        <w:rPr>
          <w:rFonts w:ascii="Times New Roman" w:hAnsi="Times New Roman" w:cs="Times New Roman"/>
          <w:sz w:val="24"/>
          <w:szCs w:val="24"/>
        </w:rPr>
        <w:t>y women who worked for 12 hours a day without rest except in designated hours. Like the freedwomen in the south, they were contracted to work in s</w:t>
      </w:r>
      <w:r w:rsidR="005B658B">
        <w:rPr>
          <w:rFonts w:ascii="Times New Roman" w:hAnsi="Times New Roman" w:cs="Times New Roman"/>
          <w:sz w:val="24"/>
          <w:szCs w:val="24"/>
        </w:rPr>
        <w:t>la</w:t>
      </w:r>
      <w:r w:rsidR="009E1644">
        <w:rPr>
          <w:rFonts w:ascii="Times New Roman" w:hAnsi="Times New Roman" w:cs="Times New Roman"/>
          <w:sz w:val="24"/>
          <w:szCs w:val="24"/>
        </w:rPr>
        <w:t xml:space="preserve">ve </w:t>
      </w:r>
      <w:r w:rsidR="00DA39E6">
        <w:rPr>
          <w:rFonts w:ascii="Times New Roman" w:hAnsi="Times New Roman" w:cs="Times New Roman"/>
          <w:sz w:val="24"/>
          <w:szCs w:val="24"/>
        </w:rPr>
        <w:t>owner</w:t>
      </w:r>
      <w:r w:rsidR="005B658B">
        <w:rPr>
          <w:rFonts w:ascii="Times New Roman" w:hAnsi="Times New Roman" w:cs="Times New Roman"/>
          <w:sz w:val="24"/>
          <w:szCs w:val="24"/>
        </w:rPr>
        <w:t>s'</w:t>
      </w:r>
      <w:r w:rsidR="009E1644">
        <w:rPr>
          <w:rFonts w:ascii="Times New Roman" w:hAnsi="Times New Roman" w:cs="Times New Roman"/>
          <w:sz w:val="24"/>
          <w:szCs w:val="24"/>
        </w:rPr>
        <w:t xml:space="preserve"> plantations while being denied the right to parenting. </w:t>
      </w:r>
      <w:r w:rsidR="00DA39E6">
        <w:rPr>
          <w:rFonts w:ascii="Times New Roman" w:hAnsi="Times New Roman" w:cs="Times New Roman"/>
          <w:sz w:val="24"/>
          <w:szCs w:val="24"/>
        </w:rPr>
        <w:t>Harsh working and slavery</w:t>
      </w:r>
      <w:r w:rsidR="005B658B">
        <w:rPr>
          <w:rFonts w:ascii="Times New Roman" w:hAnsi="Times New Roman" w:cs="Times New Roman"/>
          <w:sz w:val="24"/>
          <w:szCs w:val="24"/>
        </w:rPr>
        <w:t>-</w:t>
      </w:r>
      <w:r w:rsidR="00DA39E6">
        <w:rPr>
          <w:rFonts w:ascii="Times New Roman" w:hAnsi="Times New Roman" w:cs="Times New Roman"/>
          <w:sz w:val="24"/>
          <w:szCs w:val="24"/>
        </w:rPr>
        <w:t>like conditions engulfed the</w:t>
      </w:r>
      <w:r w:rsidR="005B658B">
        <w:rPr>
          <w:rFonts w:ascii="Times New Roman" w:hAnsi="Times New Roman" w:cs="Times New Roman"/>
          <w:sz w:val="24"/>
          <w:szCs w:val="24"/>
        </w:rPr>
        <w:t xml:space="preserve"> </w:t>
      </w:r>
      <w:r w:rsidR="00DA39E6">
        <w:rPr>
          <w:rFonts w:ascii="Times New Roman" w:hAnsi="Times New Roman" w:cs="Times New Roman"/>
          <w:sz w:val="24"/>
          <w:szCs w:val="24"/>
        </w:rPr>
        <w:t>daily working conditions of women in industries and plantations. However, even though women in industries were allowed to enjoy their parenting rights, the freed women were denied this opportunity. Additionally, women who worked in the industries were absent for home</w:t>
      </w:r>
      <w:r w:rsidR="005B658B">
        <w:rPr>
          <w:rFonts w:ascii="Times New Roman" w:hAnsi="Times New Roman" w:cs="Times New Roman"/>
          <w:sz w:val="24"/>
          <w:szCs w:val="24"/>
        </w:rPr>
        <w:t>-</w:t>
      </w:r>
      <w:r w:rsidR="00DA39E6">
        <w:rPr>
          <w:rFonts w:ascii="Times New Roman" w:hAnsi="Times New Roman" w:cs="Times New Roman"/>
          <w:sz w:val="24"/>
          <w:szCs w:val="24"/>
        </w:rPr>
        <w:t xml:space="preserve">based gender roles, while the </w:t>
      </w:r>
      <w:r w:rsidR="005B658B">
        <w:rPr>
          <w:rFonts w:ascii="Times New Roman" w:hAnsi="Times New Roman" w:cs="Times New Roman"/>
          <w:sz w:val="24"/>
          <w:szCs w:val="24"/>
        </w:rPr>
        <w:t>freedwomen</w:t>
      </w:r>
      <w:r w:rsidR="00DA39E6">
        <w:rPr>
          <w:rFonts w:ascii="Times New Roman" w:hAnsi="Times New Roman" w:cs="Times New Roman"/>
          <w:sz w:val="24"/>
          <w:szCs w:val="24"/>
        </w:rPr>
        <w:t xml:space="preserve"> could carry out home</w:t>
      </w:r>
      <w:r w:rsidR="005B658B">
        <w:rPr>
          <w:rFonts w:ascii="Times New Roman" w:hAnsi="Times New Roman" w:cs="Times New Roman"/>
          <w:sz w:val="24"/>
          <w:szCs w:val="24"/>
        </w:rPr>
        <w:t>-</w:t>
      </w:r>
      <w:r w:rsidR="00DA39E6">
        <w:rPr>
          <w:rFonts w:ascii="Times New Roman" w:hAnsi="Times New Roman" w:cs="Times New Roman"/>
          <w:sz w:val="24"/>
          <w:szCs w:val="24"/>
        </w:rPr>
        <w:t xml:space="preserve">based gender roles. </w:t>
      </w:r>
    </w:p>
    <w:sectPr w:rsidR="00153F85" w:rsidRPr="005D012D" w:rsidSect="004432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TIwMDWxMLcwMjW0NDVW0lEKTi0uzszPAykwrAUAmmc+ESwAAAA="/>
  </w:docVars>
  <w:rsids>
    <w:rsidRoot w:val="005D012D"/>
    <w:rsid w:val="00011DDD"/>
    <w:rsid w:val="00153F85"/>
    <w:rsid w:val="002410A1"/>
    <w:rsid w:val="0028500D"/>
    <w:rsid w:val="0030350C"/>
    <w:rsid w:val="003D5249"/>
    <w:rsid w:val="004432D3"/>
    <w:rsid w:val="0053535A"/>
    <w:rsid w:val="00543154"/>
    <w:rsid w:val="005B658B"/>
    <w:rsid w:val="005D012D"/>
    <w:rsid w:val="006B4CC4"/>
    <w:rsid w:val="006C19B0"/>
    <w:rsid w:val="006F6DF5"/>
    <w:rsid w:val="007A14DC"/>
    <w:rsid w:val="00854B72"/>
    <w:rsid w:val="0086240F"/>
    <w:rsid w:val="00877650"/>
    <w:rsid w:val="00902ECB"/>
    <w:rsid w:val="009D6BEC"/>
    <w:rsid w:val="009E1644"/>
    <w:rsid w:val="00A13F3E"/>
    <w:rsid w:val="00A5039B"/>
    <w:rsid w:val="00B2070B"/>
    <w:rsid w:val="00BB7A83"/>
    <w:rsid w:val="00CA3D75"/>
    <w:rsid w:val="00DA39E6"/>
    <w:rsid w:val="00E417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187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154"/>
  </w:style>
  <w:style w:type="paragraph" w:styleId="Heading1">
    <w:name w:val="heading 1"/>
    <w:basedOn w:val="Normal"/>
    <w:next w:val="Normal"/>
    <w:link w:val="Heading1Char"/>
    <w:uiPriority w:val="9"/>
    <w:qFormat/>
    <w:rsid w:val="005431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15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54315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2</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Gisore</dc:creator>
  <cp:lastModifiedBy>Simon Gisore</cp:lastModifiedBy>
  <cp:revision>11</cp:revision>
  <dcterms:created xsi:type="dcterms:W3CDTF">2020-12-09T16:37:00Z</dcterms:created>
  <dcterms:modified xsi:type="dcterms:W3CDTF">2020-12-09T22:48:00Z</dcterms:modified>
</cp:coreProperties>
</file>